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03" w:rsidRDefault="00DE4403" w:rsidP="00DE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B9C">
        <w:rPr>
          <w:rFonts w:ascii="Times New Roman" w:hAnsi="Times New Roman" w:cs="Times New Roman"/>
          <w:sz w:val="24"/>
          <w:szCs w:val="24"/>
        </w:rPr>
        <w:t xml:space="preserve">Государственное бюджетное  учреждение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DE4403" w:rsidRPr="00522B9C" w:rsidRDefault="00DE4403" w:rsidP="00DE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B9C">
        <w:rPr>
          <w:rFonts w:ascii="Times New Roman" w:hAnsi="Times New Roman" w:cs="Times New Roman"/>
          <w:sz w:val="24"/>
          <w:szCs w:val="24"/>
        </w:rPr>
        <w:t>спортивная школа олимпийского резерва Колпинского района Санкт-Петербурга</w:t>
      </w:r>
    </w:p>
    <w:p w:rsidR="00DE4403" w:rsidRPr="00522B9C" w:rsidRDefault="00DE4403" w:rsidP="00DE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B9C">
        <w:rPr>
          <w:rFonts w:ascii="Times New Roman" w:hAnsi="Times New Roman" w:cs="Times New Roman"/>
          <w:sz w:val="24"/>
          <w:szCs w:val="24"/>
        </w:rPr>
        <w:t xml:space="preserve">(ГБУ </w:t>
      </w:r>
      <w:r w:rsidR="00E04D24">
        <w:rPr>
          <w:rFonts w:ascii="Times New Roman" w:hAnsi="Times New Roman" w:cs="Times New Roman"/>
          <w:sz w:val="24"/>
          <w:szCs w:val="24"/>
        </w:rPr>
        <w:t xml:space="preserve">ДО </w:t>
      </w:r>
      <w:r w:rsidRPr="00522B9C">
        <w:rPr>
          <w:rFonts w:ascii="Times New Roman" w:hAnsi="Times New Roman" w:cs="Times New Roman"/>
          <w:sz w:val="24"/>
          <w:szCs w:val="24"/>
        </w:rPr>
        <w:t>СШОР Колпинского района СПб)</w:t>
      </w:r>
    </w:p>
    <w:p w:rsidR="00DE4403" w:rsidRPr="00522B9C" w:rsidRDefault="00DE4403" w:rsidP="00DE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403" w:rsidRPr="00522B9C" w:rsidRDefault="00DE4403" w:rsidP="00DE440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E4403" w:rsidRDefault="00DE4403" w:rsidP="00DE440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E4403" w:rsidRDefault="00DE4403" w:rsidP="00DE440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E4403" w:rsidRPr="00522B9C" w:rsidRDefault="00DE4403" w:rsidP="00DE440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E4403" w:rsidRPr="00522B9C" w:rsidRDefault="00DE4403" w:rsidP="00DE440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1E0"/>
      </w:tblPr>
      <w:tblGrid>
        <w:gridCol w:w="10105"/>
        <w:gridCol w:w="222"/>
        <w:gridCol w:w="2603"/>
      </w:tblGrid>
      <w:tr w:rsidR="00DE4403" w:rsidRPr="00522B9C" w:rsidTr="00A72B14">
        <w:tc>
          <w:tcPr>
            <w:tcW w:w="3936" w:type="dxa"/>
            <w:hideMark/>
          </w:tcPr>
          <w:tbl>
            <w:tblPr>
              <w:tblW w:w="9889" w:type="dxa"/>
              <w:jc w:val="center"/>
              <w:tblLook w:val="01E0"/>
            </w:tblPr>
            <w:tblGrid>
              <w:gridCol w:w="3936"/>
              <w:gridCol w:w="1167"/>
              <w:gridCol w:w="4786"/>
            </w:tblGrid>
            <w:tr w:rsidR="00DE4403" w:rsidTr="00A72B14">
              <w:trPr>
                <w:jc w:val="center"/>
              </w:trPr>
              <w:tc>
                <w:tcPr>
                  <w:tcW w:w="3936" w:type="dxa"/>
                  <w:hideMark/>
                </w:tcPr>
                <w:p w:rsidR="00DE4403" w:rsidRDefault="00DE4403" w:rsidP="00A72B14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Рассмотрено и согласовано на заседании тренерского совета</w:t>
                  </w:r>
                </w:p>
                <w:p w:rsidR="00DE4403" w:rsidRDefault="00DE4403" w:rsidP="00A72B14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 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D6015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</w:t>
                  </w:r>
                </w:p>
                <w:p w:rsidR="00DE4403" w:rsidRDefault="00DE4403" w:rsidP="00A72B14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31.08.2023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167" w:type="dxa"/>
                </w:tcPr>
                <w:p w:rsidR="00DE4403" w:rsidRDefault="00DE4403" w:rsidP="00A72B14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DE4403" w:rsidRDefault="00DE4403" w:rsidP="00A72B14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DE4403" w:rsidRDefault="00DE4403" w:rsidP="00A72B14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         - О  от 31.08.2023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DE4403" w:rsidRDefault="00DE4403" w:rsidP="00A72B14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ГБУ </w:t>
                  </w:r>
                  <w:r w:rsidR="00EA0C8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СШОР Колпинского района СПб</w:t>
                  </w:r>
                </w:p>
                <w:p w:rsidR="00DE4403" w:rsidRDefault="00DE4403" w:rsidP="00A72B14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________________А.А. Рак</w:t>
                  </w:r>
                </w:p>
              </w:tc>
            </w:tr>
          </w:tbl>
          <w:p w:rsidR="00DE4403" w:rsidRPr="00522B9C" w:rsidRDefault="00DE4403" w:rsidP="00A7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DE4403" w:rsidRPr="00522B9C" w:rsidRDefault="00DE4403" w:rsidP="00A7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hideMark/>
          </w:tcPr>
          <w:p w:rsidR="00DE4403" w:rsidRPr="00522B9C" w:rsidRDefault="00DE4403" w:rsidP="00A7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DE4403" w:rsidRPr="00522B9C" w:rsidRDefault="00DE4403" w:rsidP="00A7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</w:t>
            </w:r>
            <w:r w:rsidRPr="00522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                      .2023</w:t>
            </w: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4403" w:rsidRPr="00522B9C" w:rsidRDefault="00DE4403" w:rsidP="00A7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>ГБУ СШОР Колпинского района СПб</w:t>
            </w:r>
          </w:p>
          <w:p w:rsidR="00DE4403" w:rsidRPr="00522B9C" w:rsidRDefault="00DE4403" w:rsidP="00A7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>Директор ________________А.А. Рак</w:t>
            </w:r>
          </w:p>
        </w:tc>
      </w:tr>
    </w:tbl>
    <w:p w:rsidR="00B962D0" w:rsidRDefault="00B962D0" w:rsidP="00B962D0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0" w:rsidRDefault="00B962D0" w:rsidP="00B962D0">
      <w:pPr>
        <w:tabs>
          <w:tab w:val="left" w:pos="2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2D0" w:rsidRDefault="00B962D0" w:rsidP="00DE4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0" w:rsidRPr="003441A1" w:rsidRDefault="00B962D0" w:rsidP="00B962D0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F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РЕЖИМЕ ЗАНЯТИЙ ОБУЧАЮЩИХСЯ</w:t>
      </w: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7C5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F57C5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F57C5">
        <w:rPr>
          <w:rFonts w:ascii="Times New Roman" w:hAnsi="Times New Roman" w:cs="Times New Roman"/>
          <w:b/>
          <w:sz w:val="28"/>
          <w:szCs w:val="28"/>
        </w:rPr>
        <w:t xml:space="preserve"> УЧРЕЖДЕНИЕ ДОПОЛНИТЕЛЬНОГО ОБРАЗОВАНИЯ </w:t>
      </w: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7C5">
        <w:rPr>
          <w:rFonts w:ascii="Times New Roman" w:hAnsi="Times New Roman" w:cs="Times New Roman"/>
          <w:b/>
          <w:sz w:val="28"/>
          <w:szCs w:val="28"/>
        </w:rPr>
        <w:t>СПОРТИВН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F57C5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F57C5">
        <w:rPr>
          <w:rFonts w:ascii="Times New Roman" w:hAnsi="Times New Roman" w:cs="Times New Roman"/>
          <w:b/>
          <w:sz w:val="28"/>
          <w:szCs w:val="28"/>
        </w:rPr>
        <w:t xml:space="preserve"> ОЛИМПИЙСКОГО РЕЗЕРВА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2D0" w:rsidRPr="000F57C5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F57C5">
        <w:rPr>
          <w:rFonts w:ascii="Times New Roman" w:hAnsi="Times New Roman" w:cs="Times New Roman"/>
          <w:b/>
          <w:caps/>
          <w:sz w:val="28"/>
          <w:szCs w:val="28"/>
        </w:rPr>
        <w:t>Колпинского района Санкт-Петербурга</w:t>
      </w: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403" w:rsidRDefault="00DE4403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0FC" w:rsidRDefault="00E660FC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Pr="006C5284" w:rsidRDefault="00B962D0" w:rsidP="00B962D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6C5284">
        <w:rPr>
          <w:bCs/>
        </w:rPr>
        <w:t>Санкт-Петербург</w:t>
      </w:r>
    </w:p>
    <w:p w:rsidR="00B962D0" w:rsidRPr="00522B9C" w:rsidRDefault="00B962D0" w:rsidP="00B962D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6C5284">
        <w:rPr>
          <w:bCs/>
        </w:rPr>
        <w:t>2023</w:t>
      </w:r>
    </w:p>
    <w:p w:rsidR="00B962D0" w:rsidRDefault="00B962D0" w:rsidP="00DE4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4403" w:rsidRDefault="00DE4403" w:rsidP="00DE4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F91" w:rsidRPr="00FD1192" w:rsidRDefault="00DE18CC" w:rsidP="00931B90">
      <w:pPr>
        <w:pStyle w:val="a7"/>
        <w:numPr>
          <w:ilvl w:val="0"/>
          <w:numId w:val="1"/>
        </w:numPr>
        <w:tabs>
          <w:tab w:val="left" w:pos="4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2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E275E7" w:rsidRPr="00FD1192" w:rsidRDefault="00E275E7" w:rsidP="008636E2">
      <w:pPr>
        <w:pStyle w:val="a7"/>
        <w:tabs>
          <w:tab w:val="left" w:pos="4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6E2" w:rsidRPr="00DE4403" w:rsidRDefault="008636E2" w:rsidP="00DE44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1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</w:t>
      </w:r>
      <w:r w:rsidRPr="00FD11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D1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FD1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119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 w:rsidRPr="00FD1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D119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ем ра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 w:rsidRPr="00FD11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D11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FD11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19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FD1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D1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FD11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е - П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FD11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1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е) разра</w:t>
      </w:r>
      <w:r w:rsidRPr="00FD1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D119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 w:rsidRPr="00FD11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D1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D119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 </w:t>
      </w:r>
      <w:r w:rsidRPr="00FD1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1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D1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D1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D1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 w:rsidRPr="00FD119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D11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D1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D119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рте в </w:t>
      </w:r>
      <w:r w:rsidRPr="00FD119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D1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D1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FD119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1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FD11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FD1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FD1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 w:rsidRPr="00FD1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ря 2007</w:t>
      </w:r>
      <w:r w:rsidRPr="00FD1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1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№ 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FD11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9</w:t>
      </w:r>
      <w:r w:rsidRPr="00FD1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D1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D1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З; </w:t>
      </w:r>
      <w:r w:rsidRPr="00FD1192">
        <w:rPr>
          <w:rFonts w:ascii="Times New Roman" w:hAnsi="Times New Roman" w:cs="Times New Roman"/>
          <w:sz w:val="24"/>
          <w:szCs w:val="24"/>
        </w:rPr>
        <w:t xml:space="preserve"> </w:t>
      </w:r>
      <w:r w:rsidRPr="00FD1192">
        <w:rPr>
          <w:rFonts w:ascii="Times New Roman" w:eastAsia="Calibri" w:hAnsi="Times New Roman" w:cs="Times New Roman"/>
          <w:sz w:val="24"/>
          <w:szCs w:val="24"/>
        </w:rPr>
        <w:t>Особенностями организации и осуществления образовательной деятельности по дополнительным образовательным программам спортивной подготовки, утвержденными приказом Минспорта России от 03.08.2022 № 634;</w:t>
      </w:r>
      <w:r w:rsidRPr="00FD11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 Уставом </w:t>
      </w:r>
      <w:r w:rsidRPr="00FD1192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дополнительного образования спортивной школы олимпийского резерва Колпинск</w:t>
      </w:r>
      <w:r w:rsidR="001B4911" w:rsidRPr="00FD1192">
        <w:rPr>
          <w:rFonts w:ascii="Times New Roman" w:hAnsi="Times New Roman" w:cs="Times New Roman"/>
          <w:sz w:val="24"/>
          <w:szCs w:val="24"/>
        </w:rPr>
        <w:t xml:space="preserve">ого района  </w:t>
      </w:r>
      <w:r w:rsidRPr="00FD1192">
        <w:rPr>
          <w:rFonts w:ascii="Times New Roman" w:hAnsi="Times New Roman" w:cs="Times New Roman"/>
          <w:sz w:val="24"/>
          <w:szCs w:val="24"/>
        </w:rPr>
        <w:t xml:space="preserve">Санкт-Петербурга (далее – </w:t>
      </w:r>
      <w:r w:rsidR="00DE4403">
        <w:rPr>
          <w:rFonts w:ascii="Times New Roman" w:hAnsi="Times New Roman" w:cs="Times New Roman"/>
          <w:sz w:val="24"/>
          <w:szCs w:val="24"/>
        </w:rPr>
        <w:t>Учреждение</w:t>
      </w:r>
      <w:r w:rsidRPr="00FD1192">
        <w:rPr>
          <w:rFonts w:ascii="Times New Roman" w:hAnsi="Times New Roman" w:cs="Times New Roman"/>
          <w:sz w:val="24"/>
          <w:szCs w:val="24"/>
        </w:rPr>
        <w:t>)</w:t>
      </w:r>
      <w:r w:rsidR="001B4911" w:rsidRPr="00FD1192">
        <w:rPr>
          <w:rFonts w:ascii="Times New Roman" w:hAnsi="Times New Roman" w:cs="Times New Roman"/>
          <w:sz w:val="24"/>
          <w:szCs w:val="24"/>
        </w:rPr>
        <w:t xml:space="preserve"> и иными нормативными и локальными актами.</w:t>
      </w:r>
    </w:p>
    <w:p w:rsidR="001B4911" w:rsidRPr="00FD1192" w:rsidRDefault="00880F15" w:rsidP="00DE4403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Настоящее Положение разработано в целях регламентирования учебно-тренировочного процесса в соответствие с действующим законодательством и иными нормативно</w:t>
      </w:r>
      <w:r w:rsidR="004D0F36" w:rsidRPr="00FD1192">
        <w:rPr>
          <w:rFonts w:ascii="Times New Roman" w:hAnsi="Times New Roman" w:cs="Times New Roman"/>
          <w:sz w:val="24"/>
          <w:szCs w:val="24"/>
        </w:rPr>
        <w:t>-</w:t>
      </w:r>
      <w:r w:rsidR="004D0F36" w:rsidRPr="00FD1192">
        <w:rPr>
          <w:rFonts w:ascii="Times New Roman" w:eastAsia="Calibri" w:hAnsi="Times New Roman" w:cs="Times New Roman"/>
          <w:sz w:val="24"/>
          <w:szCs w:val="24"/>
        </w:rPr>
        <w:t xml:space="preserve">правовыми документами </w:t>
      </w:r>
    </w:p>
    <w:p w:rsidR="001B4911" w:rsidRPr="00FD1192" w:rsidRDefault="001B4911" w:rsidP="001B4911">
      <w:pPr>
        <w:spacing w:after="0" w:line="240" w:lineRule="auto"/>
        <w:jc w:val="both"/>
        <w:rPr>
          <w:sz w:val="24"/>
          <w:szCs w:val="24"/>
        </w:rPr>
      </w:pPr>
    </w:p>
    <w:p w:rsidR="00F506E4" w:rsidRDefault="00F506E4" w:rsidP="001B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92">
        <w:rPr>
          <w:rFonts w:ascii="Times New Roman" w:hAnsi="Times New Roman" w:cs="Times New Roman"/>
          <w:b/>
          <w:sz w:val="24"/>
          <w:szCs w:val="24"/>
        </w:rPr>
        <w:t xml:space="preserve">2. Режим </w:t>
      </w:r>
      <w:r w:rsidR="001B4911" w:rsidRPr="00FD1192">
        <w:rPr>
          <w:rFonts w:ascii="Times New Roman" w:hAnsi="Times New Roman" w:cs="Times New Roman"/>
          <w:b/>
          <w:sz w:val="24"/>
          <w:szCs w:val="24"/>
        </w:rPr>
        <w:t>учебно-тренировочного</w:t>
      </w:r>
      <w:r w:rsidRPr="00FD1192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DE4403" w:rsidRPr="00FD1192" w:rsidRDefault="00DE4403" w:rsidP="001B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E4" w:rsidRPr="00FD1192" w:rsidRDefault="00F506E4" w:rsidP="00DE4403">
      <w:pPr>
        <w:spacing w:after="0" w:line="240" w:lineRule="auto"/>
        <w:ind w:left="-15"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2.1. 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учебно-тренировочного процесса, комплектования учебно-тренировочных групп, организации и проведения промежуточной аттестации</w:t>
      </w:r>
      <w:r w:rsidRPr="00FD1192">
        <w:rPr>
          <w:rFonts w:ascii="Times New Roman" w:hAnsi="Times New Roman" w:cs="Times New Roman"/>
          <w:sz w:val="24"/>
          <w:szCs w:val="24"/>
        </w:rPr>
        <w:t>.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Срок начала и окончания учебно-тренировочного процесса определяется с учетом сроков проведения физкультурных и спортивных мероприятий (далее - спортивный сезон), в которых планируется участие лиц, проходящих спортивную подготовку Срок начала учебно-тренировочного процесса: </w:t>
      </w:r>
      <w:r w:rsidR="001B4911" w:rsidRPr="00FD1192">
        <w:rPr>
          <w:rFonts w:ascii="Times New Roman" w:eastAsia="Calibri" w:hAnsi="Times New Roman" w:cs="Times New Roman"/>
          <w:sz w:val="24"/>
          <w:szCs w:val="24"/>
        </w:rPr>
        <w:t xml:space="preserve">начинается с 1 сентября </w:t>
      </w:r>
      <w:r w:rsidRPr="00FD1192">
        <w:rPr>
          <w:rFonts w:ascii="Times New Roman" w:eastAsia="Calibri" w:hAnsi="Times New Roman" w:cs="Times New Roman"/>
          <w:sz w:val="24"/>
          <w:szCs w:val="24"/>
        </w:rPr>
        <w:t>для групп этапа начальной подготовки первого года обучения, начинающие спортивный сезон с ос</w:t>
      </w:r>
      <w:r w:rsidR="001B4911" w:rsidRPr="00FD1192">
        <w:rPr>
          <w:rFonts w:ascii="Times New Roman" w:eastAsia="Calibri" w:hAnsi="Times New Roman" w:cs="Times New Roman"/>
          <w:sz w:val="24"/>
          <w:szCs w:val="24"/>
        </w:rPr>
        <w:t>ени, - 15 октября текущего года.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Срок окончания учебно-тренировочного процесса: </w:t>
      </w:r>
      <w:r w:rsidR="001B4911" w:rsidRPr="00FD1192">
        <w:rPr>
          <w:rFonts w:ascii="Times New Roman" w:eastAsia="Calibri" w:hAnsi="Times New Roman" w:cs="Times New Roman"/>
          <w:sz w:val="24"/>
          <w:szCs w:val="24"/>
        </w:rPr>
        <w:t xml:space="preserve">считается </w:t>
      </w:r>
      <w:r w:rsidRPr="00FD1192">
        <w:rPr>
          <w:rFonts w:ascii="Times New Roman" w:eastAsia="Calibri" w:hAnsi="Times New Roman" w:cs="Times New Roman"/>
          <w:sz w:val="24"/>
          <w:szCs w:val="24"/>
        </w:rPr>
        <w:t>завершен</w:t>
      </w:r>
      <w:r w:rsidR="001B4911" w:rsidRPr="00FD1192">
        <w:rPr>
          <w:rFonts w:ascii="Times New Roman" w:eastAsia="Calibri" w:hAnsi="Times New Roman" w:cs="Times New Roman"/>
          <w:sz w:val="24"/>
          <w:szCs w:val="24"/>
        </w:rPr>
        <w:t>ием обучения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по дополнительным образовательным программам спортивной подготовки. </w:t>
      </w:r>
    </w:p>
    <w:p w:rsidR="00F506E4" w:rsidRPr="00FD1192" w:rsidRDefault="00F506E4" w:rsidP="002F66D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– 52 недели.  </w:t>
      </w:r>
    </w:p>
    <w:p w:rsidR="00F506E4" w:rsidRPr="00FD1192" w:rsidRDefault="00F506E4" w:rsidP="001B4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Для обеспечения непрерывности учебно-тренировочного процесса </w:t>
      </w:r>
      <w:r w:rsidR="002F66D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реализует дополнительные образовательные программы спортивной подготовки в течение всего календарного года, включая каникулярное время: 46 недель обучение осуществляются непосредственно в условиях </w:t>
      </w:r>
      <w:r w:rsidR="002F66D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и 6 недель (каникулярное время, время периода отпусков тренерско-преподавательского состава) – в форме самостоятельных занятий по индивидуальным планам спортивной подготовки, в том числе в условиях спортивно-оздоровительных лагерей. </w:t>
      </w:r>
    </w:p>
    <w:p w:rsidR="00F506E4" w:rsidRPr="00FD1192" w:rsidRDefault="00F506E4" w:rsidP="007C627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Наполняемость учебно-тренировочных групп и объем учебно-тренировочной нагрузки определяется дополнительными образовательными программами спортивной подготовки по видам спорта, разработанными с учетом примерных дополнительных образовательных программ спортивной подготовки, принятыми в соответствии с порядком, установленным Уставом </w:t>
      </w:r>
      <w:r w:rsidR="002F66D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06E4" w:rsidRPr="00FD1192" w:rsidRDefault="00F506E4" w:rsidP="007C627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Учебно-тренировочный процесс проводится </w:t>
      </w:r>
      <w:r w:rsidR="001B4911" w:rsidRPr="00FD119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F66D2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 Самостоятельная подготовка может составлять не менее 10% и не более 20% от общего количества часов, предусмотренных годовым учебно-тренировочным планом </w:t>
      </w:r>
      <w:r w:rsidR="002F66D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06E4" w:rsidRPr="00FD1192" w:rsidRDefault="00F506E4" w:rsidP="007C627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Продолжительность учебной недели устанавливается в зависимости от учебно</w:t>
      </w:r>
      <w:r w:rsidR="00F43E1A" w:rsidRPr="00FD1192">
        <w:rPr>
          <w:rFonts w:ascii="Times New Roman" w:eastAsia="Calibri" w:hAnsi="Times New Roman" w:cs="Times New Roman"/>
          <w:sz w:val="24"/>
          <w:szCs w:val="24"/>
        </w:rPr>
        <w:t>-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тренировочной нагрузки и объема соревновательной деятельности в пределах </w:t>
      </w:r>
      <w:r w:rsidRPr="00FD1192">
        <w:rPr>
          <w:rFonts w:ascii="Times New Roman" w:eastAsia="Calibri" w:hAnsi="Times New Roman" w:cs="Times New Roman"/>
          <w:sz w:val="24"/>
          <w:szCs w:val="24"/>
        </w:rPr>
        <w:lastRenderedPageBreak/>
        <w:t>рабочей недели тренера</w:t>
      </w:r>
      <w:r w:rsidR="00F43E1A" w:rsidRPr="00FD1192">
        <w:rPr>
          <w:rFonts w:ascii="Times New Roman" w:eastAsia="Calibri" w:hAnsi="Times New Roman" w:cs="Times New Roman"/>
          <w:sz w:val="24"/>
          <w:szCs w:val="24"/>
        </w:rPr>
        <w:t>-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преподавателя. </w:t>
      </w:r>
      <w:r w:rsidR="001B4911" w:rsidRPr="00FD1192">
        <w:rPr>
          <w:rFonts w:ascii="Times New Roman" w:eastAsia="Calibri" w:hAnsi="Times New Roman" w:cs="Times New Roman"/>
          <w:sz w:val="24"/>
          <w:szCs w:val="24"/>
        </w:rPr>
        <w:t xml:space="preserve">Учебно-тренировочная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деятельность в </w:t>
      </w:r>
      <w:r w:rsidR="007C627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не осуществляется в нерабочие и праздничные дни, установленные нормативно-правовыми актами Российской Федерации</w:t>
      </w:r>
      <w:r w:rsidR="00F43E1A" w:rsidRPr="00FD1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6E4" w:rsidRPr="00FD1192" w:rsidRDefault="00F506E4" w:rsidP="007C627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по группам, подгруппам или индивидуально.  </w:t>
      </w:r>
    </w:p>
    <w:p w:rsidR="00F506E4" w:rsidRPr="00FD1192" w:rsidRDefault="00F506E4" w:rsidP="007C627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При комплектовании учебно-тренировочных групп </w:t>
      </w:r>
      <w:r w:rsidR="007C627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506E4" w:rsidRPr="00FD1192" w:rsidRDefault="00F506E4" w:rsidP="0000302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формирует учебно-тренировочные группы по виду спорта (спортивной дисциплине) и этапам спортивной подготовки; </w:t>
      </w:r>
    </w:p>
    <w:p w:rsidR="00F506E4" w:rsidRPr="00FD1192" w:rsidRDefault="00F506E4" w:rsidP="0000302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учитывает возможность перевода обучающихся из других организаций, реализующих дополнительные образовательные программы спортивной подготовки; </w:t>
      </w:r>
    </w:p>
    <w:p w:rsidR="00F506E4" w:rsidRPr="00FD1192" w:rsidRDefault="00F506E4" w:rsidP="00003026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 </w:t>
      </w:r>
    </w:p>
    <w:p w:rsidR="00F506E4" w:rsidRPr="00FD1192" w:rsidRDefault="00F506E4" w:rsidP="007C627C">
      <w:pPr>
        <w:spacing w:after="0" w:line="240" w:lineRule="auto"/>
        <w:ind w:left="-15"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2.7.1. Допускается проведение учебно-тренировочных занятий (при необходимости) одновременно с обучающимися из разных учебно-тренировочных групп при соблюдении следующих условий:  </w:t>
      </w:r>
    </w:p>
    <w:p w:rsidR="00F506E4" w:rsidRPr="00FD1192" w:rsidRDefault="00F506E4" w:rsidP="0001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не</w:t>
      </w:r>
      <w:r w:rsidR="00010A87"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превышения разницы в уровне подготовки обучающихся двух спортивных разрядов и (или) спортивных званий, в командных игровых видах спорта - трех спортивных разрядов и (или) спортивных званий; </w:t>
      </w:r>
    </w:p>
    <w:p w:rsidR="00F506E4" w:rsidRPr="00FD1192" w:rsidRDefault="00F506E4" w:rsidP="0001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не</w:t>
      </w:r>
      <w:r w:rsidR="00010A87"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превышения единовременной пропускной способности спортивного сооружения; </w:t>
      </w:r>
    </w:p>
    <w:p w:rsidR="00F506E4" w:rsidRPr="00FD1192" w:rsidRDefault="00F506E4" w:rsidP="0001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обеспечения требований по соблюдению техники безопасности. </w:t>
      </w:r>
    </w:p>
    <w:p w:rsidR="00F506E4" w:rsidRPr="00FD1192" w:rsidRDefault="00F506E4" w:rsidP="007C627C">
      <w:pPr>
        <w:spacing w:after="0" w:line="240" w:lineRule="auto"/>
        <w:ind w:left="-15"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2.8. </w:t>
      </w:r>
      <w:r w:rsidR="007C627C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объединяет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отпуском. </w:t>
      </w:r>
    </w:p>
    <w:p w:rsidR="00F506E4" w:rsidRPr="00FD1192" w:rsidRDefault="00F506E4" w:rsidP="00F506E4">
      <w:pPr>
        <w:spacing w:after="0" w:line="240" w:lineRule="auto"/>
        <w:ind w:left="710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6E4" w:rsidRPr="00FD1192" w:rsidRDefault="007D41BB" w:rsidP="007D41BB">
      <w:pPr>
        <w:pStyle w:val="1"/>
        <w:numPr>
          <w:ilvl w:val="0"/>
          <w:numId w:val="0"/>
        </w:numPr>
        <w:spacing w:after="0" w:line="240" w:lineRule="auto"/>
        <w:ind w:right="289"/>
        <w:rPr>
          <w:sz w:val="24"/>
          <w:szCs w:val="24"/>
          <w:lang w:val="ru-RU"/>
        </w:rPr>
      </w:pPr>
      <w:r w:rsidRPr="00FD1192">
        <w:rPr>
          <w:sz w:val="24"/>
          <w:szCs w:val="24"/>
          <w:lang w:val="ru-RU"/>
        </w:rPr>
        <w:t xml:space="preserve">3. </w:t>
      </w:r>
      <w:r w:rsidR="00F506E4" w:rsidRPr="00FD1192">
        <w:rPr>
          <w:sz w:val="24"/>
          <w:szCs w:val="24"/>
          <w:lang w:val="ru-RU"/>
        </w:rPr>
        <w:t xml:space="preserve">Режим занятий </w:t>
      </w:r>
    </w:p>
    <w:p w:rsidR="00F506E4" w:rsidRPr="00FD1192" w:rsidRDefault="00F506E4" w:rsidP="007C627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3.1. Начало занятий: согласно утвержденному расписанию занятий, не ранее 8.00 часов утра</w:t>
      </w:r>
      <w:r w:rsidR="00845B4F">
        <w:rPr>
          <w:rFonts w:ascii="Times New Roman" w:eastAsia="Calibri" w:hAnsi="Times New Roman" w:cs="Times New Roman"/>
          <w:sz w:val="24"/>
          <w:szCs w:val="24"/>
        </w:rPr>
        <w:t xml:space="preserve"> и до 20.00</w:t>
      </w:r>
      <w:r w:rsidRPr="00FD1192">
        <w:rPr>
          <w:rFonts w:ascii="Times New Roman" w:eastAsia="Calibri" w:hAnsi="Times New Roman" w:cs="Times New Roman"/>
          <w:sz w:val="24"/>
          <w:szCs w:val="24"/>
        </w:rPr>
        <w:t>.  Для обучающихся в возрасте 1</w:t>
      </w:r>
      <w:r w:rsidR="0019264A" w:rsidRPr="00FD1192">
        <w:rPr>
          <w:rFonts w:ascii="Times New Roman" w:eastAsia="Calibri" w:hAnsi="Times New Roman" w:cs="Times New Roman"/>
          <w:sz w:val="24"/>
          <w:szCs w:val="24"/>
        </w:rPr>
        <w:t>6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- 18 лет и старше допускается окончание занятий в 21.00 час</w:t>
      </w:r>
      <w:r w:rsidR="0019264A" w:rsidRPr="00FD1192">
        <w:rPr>
          <w:rFonts w:ascii="Times New Roman" w:eastAsia="Calibri" w:hAnsi="Times New Roman" w:cs="Times New Roman"/>
          <w:sz w:val="24"/>
          <w:szCs w:val="24"/>
        </w:rPr>
        <w:t>а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06E4" w:rsidRPr="00FD1192" w:rsidRDefault="00F506E4" w:rsidP="007C62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3.1.1. Обучающиеся должны приходить на занятия не позднее, чем за 10-15 минут до их начала. </w:t>
      </w:r>
    </w:p>
    <w:p w:rsidR="00F506E4" w:rsidRPr="00FD1192" w:rsidRDefault="00F506E4" w:rsidP="007C627C">
      <w:pPr>
        <w:spacing w:after="0" w:line="240" w:lineRule="auto"/>
        <w:ind w:left="-15"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3.2. В </w:t>
      </w:r>
      <w:r w:rsidR="007C627C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следующий режим занятий по дополнительной</w:t>
      </w:r>
      <w:r w:rsidR="00670A37"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(ым) образовательной(ым) программе(ам) спортивной подготовки: </w:t>
      </w:r>
    </w:p>
    <w:p w:rsidR="00F506E4" w:rsidRPr="00FD1192" w:rsidRDefault="00F506E4" w:rsidP="007C627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3.2.1.</w:t>
      </w:r>
      <w:r w:rsidRPr="00FD1192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</w:t>
      </w:r>
      <w:r w:rsidRPr="00FD1192">
        <w:rPr>
          <w:rFonts w:ascii="Times New Roman" w:eastAsia="Calibri" w:hAnsi="Times New Roman" w:cs="Times New Roman"/>
          <w:b/>
          <w:i/>
          <w:sz w:val="24"/>
          <w:szCs w:val="24"/>
          <w:u w:val="single" w:color="000000"/>
        </w:rPr>
        <w:t>по виду спорта «</w:t>
      </w:r>
      <w:r w:rsidR="00CF5A82" w:rsidRPr="00FD1192">
        <w:rPr>
          <w:rFonts w:ascii="Times New Roman" w:eastAsia="Calibri" w:hAnsi="Times New Roman" w:cs="Times New Roman"/>
          <w:b/>
          <w:i/>
          <w:sz w:val="24"/>
          <w:szCs w:val="24"/>
          <w:u w:val="single" w:color="000000"/>
        </w:rPr>
        <w:t>конькобежный спорт</w:t>
      </w:r>
      <w:r w:rsidRPr="00FD1192">
        <w:rPr>
          <w:rFonts w:ascii="Times New Roman" w:eastAsia="Calibri" w:hAnsi="Times New Roman" w:cs="Times New Roman"/>
          <w:b/>
          <w:i/>
          <w:sz w:val="24"/>
          <w:szCs w:val="24"/>
          <w:u w:val="single" w:color="000000"/>
        </w:rPr>
        <w:t>»: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6E4" w:rsidRPr="00FD1192" w:rsidRDefault="00F506E4" w:rsidP="00CF5A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этапе начальной подготовки до года обучения – 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>4,5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>а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в неделю; </w:t>
      </w:r>
    </w:p>
    <w:p w:rsidR="00F506E4" w:rsidRPr="00FD1192" w:rsidRDefault="00F506E4" w:rsidP="00CF5A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на этапе начальной подготовки свыше года обучения –</w:t>
      </w:r>
      <w:r w:rsidR="0019264A" w:rsidRPr="00FD1192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часов в неделю (занятия проводятся 3-4 раза в неделю по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2 часа каждое); </w:t>
      </w:r>
    </w:p>
    <w:p w:rsidR="00F506E4" w:rsidRPr="00FD1192" w:rsidRDefault="00F506E4" w:rsidP="00CF5A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на учебно-тренировочном этапе (этапе спортивной специализации) до трех лет обучения – 10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192">
        <w:rPr>
          <w:rFonts w:ascii="Times New Roman" w:eastAsia="Calibri" w:hAnsi="Times New Roman" w:cs="Times New Roman"/>
          <w:sz w:val="24"/>
          <w:szCs w:val="24"/>
        </w:rPr>
        <w:t>-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часов в неделю (занятия проводятся 5-6 раз в неделю по 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>2-3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часа каждое); </w:t>
      </w:r>
    </w:p>
    <w:p w:rsidR="00F506E4" w:rsidRPr="00FD1192" w:rsidRDefault="00F506E4" w:rsidP="00CF5A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на учебно-тренировочном этапе (этапе спортивной специализации) свыше трех лет обучения - 1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>4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часов в неделю (занятия проводятся 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>3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раз в неделю по 2-3 часа каждое); </w:t>
      </w:r>
    </w:p>
    <w:p w:rsidR="00F506E4" w:rsidRPr="00FD1192" w:rsidRDefault="00F506E4" w:rsidP="00CF5A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этапе совершенствования спортивного мастерства - 20 часов в неделю (занятия проводятся 5-6 раз в неделю по 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>3</w:t>
      </w:r>
      <w:r w:rsidRPr="00FD1192">
        <w:rPr>
          <w:rFonts w:ascii="Times New Roman" w:eastAsia="Calibri" w:hAnsi="Times New Roman" w:cs="Times New Roman"/>
          <w:sz w:val="24"/>
          <w:szCs w:val="24"/>
        </w:rPr>
        <w:t>-</w:t>
      </w:r>
      <w:r w:rsidR="00CF5A82" w:rsidRPr="00FD1192">
        <w:rPr>
          <w:rFonts w:ascii="Times New Roman" w:eastAsia="Calibri" w:hAnsi="Times New Roman" w:cs="Times New Roman"/>
          <w:sz w:val="24"/>
          <w:szCs w:val="24"/>
        </w:rPr>
        <w:t>4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часа каждое); </w:t>
      </w:r>
    </w:p>
    <w:p w:rsidR="00F506E4" w:rsidRPr="00FD1192" w:rsidRDefault="00F506E4" w:rsidP="0068747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этапе высшего спортивного мастерства – 24 часа в неделю (занятия проводятся 6 раз в неделю по 4 часа каждое). </w:t>
      </w:r>
    </w:p>
    <w:p w:rsidR="00341537" w:rsidRPr="00FD1192" w:rsidRDefault="00341537" w:rsidP="007C627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3.2.2. </w:t>
      </w:r>
      <w:r w:rsidRPr="00FD1192">
        <w:rPr>
          <w:rFonts w:ascii="Times New Roman" w:eastAsia="Calibri" w:hAnsi="Times New Roman" w:cs="Times New Roman"/>
          <w:b/>
          <w:i/>
          <w:sz w:val="24"/>
          <w:szCs w:val="24"/>
          <w:u w:val="single" w:color="000000"/>
        </w:rPr>
        <w:t>по виду спорта «лыжные гонки»: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1537" w:rsidRPr="00FD1192" w:rsidRDefault="00341537" w:rsidP="0034153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этапе начальной подготовки до года обучения – 4,5 часа в неделю; </w:t>
      </w:r>
    </w:p>
    <w:p w:rsidR="00341537" w:rsidRPr="00FD1192" w:rsidRDefault="00341537" w:rsidP="0034153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на этапе начальной подготовки свыше года обучения –</w:t>
      </w:r>
      <w:r w:rsidR="0019264A"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49C4" w:rsidRPr="00FD1192">
        <w:rPr>
          <w:rFonts w:ascii="Times New Roman" w:eastAsia="Calibri" w:hAnsi="Times New Roman" w:cs="Times New Roman"/>
          <w:sz w:val="24"/>
          <w:szCs w:val="24"/>
        </w:rPr>
        <w:t>6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часов в неделю (занятия проводятся 3-4 раза в неделю по 2 часа каждое); </w:t>
      </w:r>
    </w:p>
    <w:p w:rsidR="00341537" w:rsidRPr="00FD1192" w:rsidRDefault="00341537" w:rsidP="0034153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учебно-тренировочном этапе (этапе спортивной специализации) до трех лет обучения – 10 - часов в неделю (занятия проводятся 5-6 раз в неделю по 2-3 часа каждое); </w:t>
      </w:r>
    </w:p>
    <w:p w:rsidR="00341537" w:rsidRPr="00FD1192" w:rsidRDefault="00341537" w:rsidP="0034153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на учебно-тренировочном этапе (этапе спортивной специализации) свыше трех лет обучения - 1</w:t>
      </w:r>
      <w:r w:rsidR="003D49C4" w:rsidRPr="00FD1192">
        <w:rPr>
          <w:rFonts w:ascii="Times New Roman" w:eastAsia="Calibri" w:hAnsi="Times New Roman" w:cs="Times New Roman"/>
          <w:sz w:val="24"/>
          <w:szCs w:val="24"/>
        </w:rPr>
        <w:t>6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часов в неделю (занятия проводятся </w:t>
      </w:r>
      <w:r w:rsidR="003D49C4" w:rsidRPr="00FD1192">
        <w:rPr>
          <w:rFonts w:ascii="Times New Roman" w:eastAsia="Calibri" w:hAnsi="Times New Roman" w:cs="Times New Roman"/>
          <w:sz w:val="24"/>
          <w:szCs w:val="24"/>
        </w:rPr>
        <w:t>6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раз в неделю по 3 часа каждое); </w:t>
      </w:r>
    </w:p>
    <w:p w:rsidR="003D49C4" w:rsidRPr="00FD1192" w:rsidRDefault="003D49C4" w:rsidP="007C62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3.2.3. </w:t>
      </w:r>
      <w:r w:rsidRPr="00FD1192">
        <w:rPr>
          <w:rFonts w:ascii="Times New Roman" w:eastAsia="Calibri" w:hAnsi="Times New Roman" w:cs="Times New Roman"/>
          <w:b/>
          <w:i/>
          <w:sz w:val="24"/>
          <w:szCs w:val="24"/>
          <w:u w:val="single" w:color="000000"/>
        </w:rPr>
        <w:t>по виду спорта «фигурное катание на коньках»:</w:t>
      </w:r>
    </w:p>
    <w:p w:rsidR="003D49C4" w:rsidRPr="00FD1192" w:rsidRDefault="003D49C4" w:rsidP="003D49C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этапе начальной подготовки до года обучения – 6 часа в неделю; </w:t>
      </w:r>
    </w:p>
    <w:p w:rsidR="003D49C4" w:rsidRPr="00FD1192" w:rsidRDefault="003D49C4" w:rsidP="003D49C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этапе начальной подготовки свыше года обучения – 12 часов в неделю (занятия проводятся 3-4 раза в неделю по 2 часа каждое); </w:t>
      </w:r>
    </w:p>
    <w:p w:rsidR="003D49C4" w:rsidRPr="00FD1192" w:rsidRDefault="003D49C4" w:rsidP="003D49C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учебно-тренировочном этапе (этапе спортивной специализации) до трех лет обучения – 14 - часов в неделю (занятия проводятся 5-6 раз в неделю по 2-3 часа каждое); </w:t>
      </w:r>
    </w:p>
    <w:p w:rsidR="003D49C4" w:rsidRPr="00FD1192" w:rsidRDefault="003D49C4" w:rsidP="003D49C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учебно-тренировочном этапе (этапе спортивной специализации) свыше трех лет обучения - 20 часов в неделю (занятия проводятся 6 раз в неделю по 4 часа каждое); </w:t>
      </w:r>
    </w:p>
    <w:p w:rsidR="003D49C4" w:rsidRPr="00FD1192" w:rsidRDefault="003D49C4" w:rsidP="003D49C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этапе совершенствования спортивного мастерства - 24 часов в неделю (занятия проводятся 5-6 раз в неделю по 4 часа каждое); </w:t>
      </w:r>
    </w:p>
    <w:p w:rsidR="003D49C4" w:rsidRPr="00FD1192" w:rsidRDefault="003D49C4" w:rsidP="003D49C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этапе высшего спортивного мастерства – 28 часа в неделю (занятия проводятся 6 раз в неделю по 5 часа каждое). </w:t>
      </w:r>
    </w:p>
    <w:p w:rsidR="00540CE3" w:rsidRPr="00FD1192" w:rsidRDefault="00540CE3" w:rsidP="003D49C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6B9" w:rsidRPr="00FD1192" w:rsidRDefault="003016B9" w:rsidP="007C627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3.2.4. </w:t>
      </w:r>
      <w:r w:rsidRPr="00FD1192">
        <w:rPr>
          <w:rFonts w:ascii="Times New Roman" w:eastAsia="Calibri" w:hAnsi="Times New Roman" w:cs="Times New Roman"/>
          <w:b/>
          <w:i/>
          <w:sz w:val="24"/>
          <w:szCs w:val="24"/>
          <w:u w:val="single" w:color="000000"/>
        </w:rPr>
        <w:t>по виду спорта «футбол»: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16B9" w:rsidRPr="00FD1192" w:rsidRDefault="003016B9" w:rsidP="003016B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этапе начальной подготовки до года обучения – 4,5 часа в неделю; </w:t>
      </w:r>
    </w:p>
    <w:p w:rsidR="003016B9" w:rsidRPr="00FD1192" w:rsidRDefault="003016B9" w:rsidP="003016B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на этапе начальной подготовки свыше года обучения –</w:t>
      </w:r>
      <w:r w:rsidR="0019264A" w:rsidRPr="00FD1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6 часов в неделю (занятия проводятся 3-4 раза в неделю по 2 часа каждое); </w:t>
      </w:r>
    </w:p>
    <w:p w:rsidR="003016B9" w:rsidRPr="00FD1192" w:rsidRDefault="003016B9" w:rsidP="003016B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на учебно-тренировочном этапе (этапе спортивной специализации) до трех лет обучения – 10 - часов в неделю (занятия проводятся 5-6 раз в неделю по 2-3 часа каждое); </w:t>
      </w:r>
    </w:p>
    <w:p w:rsidR="00341537" w:rsidRPr="00FD1192" w:rsidRDefault="003016B9" w:rsidP="0034153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на учебно-тренировочном этапе (этапе спортивной специализации) свыше трех лет обучения - 1</w:t>
      </w:r>
      <w:r w:rsidR="00914E32" w:rsidRPr="00FD1192">
        <w:rPr>
          <w:rFonts w:ascii="Times New Roman" w:eastAsia="Calibri" w:hAnsi="Times New Roman" w:cs="Times New Roman"/>
          <w:sz w:val="24"/>
          <w:szCs w:val="24"/>
        </w:rPr>
        <w:t>2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часов в неделю (занятия проводятся 6 раз в неделю по 3 часа каждое); </w:t>
      </w:r>
    </w:p>
    <w:p w:rsidR="00F506E4" w:rsidRPr="00FD1192" w:rsidRDefault="00F506E4" w:rsidP="007C627C">
      <w:pPr>
        <w:spacing w:after="0" w:line="240" w:lineRule="auto"/>
        <w:ind w:left="-15"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3.3</w:t>
      </w:r>
      <w:r w:rsidR="00E86C47" w:rsidRPr="00FD11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Возможно введение перерывов для отдыха занимающихся в индивидуальном порядке или по подгруппам без прерывания всего учебно-тренировочного процесса в целом, при этом не должны быть превышены временные ограничения занятия до перерыва, установленные в зависимости от возраста обучающегося в настоящем пункте. </w:t>
      </w:r>
    </w:p>
    <w:p w:rsidR="00F506E4" w:rsidRPr="00FD1192" w:rsidRDefault="00F506E4" w:rsidP="007C627C">
      <w:pPr>
        <w:spacing w:after="0" w:line="240" w:lineRule="auto"/>
        <w:ind w:left="-15"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3.4. В период каникул для обеспечения непрерывности освоения обучающимися дополнительных образовательных программ спортивной подготовки могут организовываться физкультурно-спортивные лагеря, а также может обеспечиваться участие обучающихся в учебно</w:t>
      </w:r>
      <w:r w:rsidR="00914E32" w:rsidRPr="00FD1192">
        <w:rPr>
          <w:rFonts w:ascii="Times New Roman" w:eastAsia="Calibri" w:hAnsi="Times New Roman" w:cs="Times New Roman"/>
          <w:sz w:val="24"/>
          <w:szCs w:val="24"/>
        </w:rPr>
        <w:t>-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тренировочных сборах, проводимых </w:t>
      </w:r>
      <w:r w:rsidR="007C627C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506E4" w:rsidRPr="00FD1192" w:rsidRDefault="00F506E4" w:rsidP="00914E32">
      <w:pPr>
        <w:spacing w:after="0" w:line="240" w:lineRule="auto"/>
        <w:ind w:left="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C627C" w:rsidRDefault="00914E32" w:rsidP="007C627C">
      <w:pPr>
        <w:pStyle w:val="1"/>
        <w:numPr>
          <w:ilvl w:val="0"/>
          <w:numId w:val="0"/>
        </w:numPr>
        <w:spacing w:after="0" w:line="240" w:lineRule="auto"/>
        <w:ind w:right="289"/>
        <w:rPr>
          <w:sz w:val="24"/>
          <w:szCs w:val="24"/>
          <w:lang w:val="ru-RU"/>
        </w:rPr>
      </w:pPr>
      <w:r w:rsidRPr="00FD1192">
        <w:rPr>
          <w:sz w:val="24"/>
          <w:szCs w:val="24"/>
          <w:lang w:val="ru-RU"/>
        </w:rPr>
        <w:t xml:space="preserve">4. </w:t>
      </w:r>
      <w:r w:rsidR="00F506E4" w:rsidRPr="00FD1192">
        <w:rPr>
          <w:sz w:val="24"/>
          <w:szCs w:val="24"/>
          <w:lang w:val="ru-RU"/>
        </w:rPr>
        <w:t xml:space="preserve">Заключительные положения </w:t>
      </w:r>
    </w:p>
    <w:p w:rsidR="007C627C" w:rsidRPr="007C627C" w:rsidRDefault="007C627C" w:rsidP="007C627C">
      <w:pPr>
        <w:spacing w:after="0" w:line="240" w:lineRule="auto"/>
      </w:pPr>
    </w:p>
    <w:p w:rsidR="00F506E4" w:rsidRPr="00FD1192" w:rsidRDefault="00F506E4" w:rsidP="007C627C">
      <w:pPr>
        <w:spacing w:after="0" w:line="240" w:lineRule="auto"/>
        <w:ind w:left="-15"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4.1. Настоящее Положение является локальным нормативным актом </w:t>
      </w:r>
      <w:r w:rsidR="007C627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, принято в порядке, предусмотренном Уставом </w:t>
      </w:r>
      <w:r w:rsidR="007C627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, вступает в силу с даты его утверждения приказом директора </w:t>
      </w:r>
      <w:r w:rsidR="007C627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и действует бессрочно. </w:t>
      </w:r>
    </w:p>
    <w:p w:rsidR="00F506E4" w:rsidRPr="00FD1192" w:rsidRDefault="00540CE3" w:rsidP="007C627C">
      <w:pPr>
        <w:spacing w:after="0" w:line="240" w:lineRule="auto"/>
        <w:ind w:left="-17" w:firstLine="7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4.</w:t>
      </w:r>
      <w:r w:rsidR="0019264A" w:rsidRPr="00FD1192">
        <w:rPr>
          <w:rFonts w:ascii="Times New Roman" w:eastAsia="Calibri" w:hAnsi="Times New Roman" w:cs="Times New Roman"/>
          <w:sz w:val="24"/>
          <w:szCs w:val="24"/>
        </w:rPr>
        <w:t>2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264A" w:rsidRPr="00FD1192">
        <w:rPr>
          <w:rFonts w:ascii="Times New Roman" w:eastAsia="Calibri" w:hAnsi="Times New Roman" w:cs="Times New Roman"/>
          <w:sz w:val="24"/>
          <w:szCs w:val="24"/>
        </w:rPr>
        <w:t>П</w:t>
      </w:r>
      <w:r w:rsidRPr="00FD1192">
        <w:rPr>
          <w:rFonts w:ascii="Times New Roman" w:eastAsia="Calibri" w:hAnsi="Times New Roman" w:cs="Times New Roman"/>
          <w:sz w:val="24"/>
          <w:szCs w:val="24"/>
        </w:rPr>
        <w:t>риняти</w:t>
      </w:r>
      <w:r w:rsidR="0019264A" w:rsidRPr="00FD1192">
        <w:rPr>
          <w:rFonts w:ascii="Times New Roman" w:eastAsia="Calibri" w:hAnsi="Times New Roman" w:cs="Times New Roman"/>
          <w:sz w:val="24"/>
          <w:szCs w:val="24"/>
        </w:rPr>
        <w:t>е</w:t>
      </w:r>
      <w:r w:rsidRPr="00FD1192">
        <w:rPr>
          <w:rFonts w:ascii="Times New Roman" w:eastAsia="Calibri" w:hAnsi="Times New Roman" w:cs="Times New Roman"/>
          <w:sz w:val="24"/>
          <w:szCs w:val="24"/>
        </w:rPr>
        <w:t xml:space="preserve"> Положения в новой редакции (или изменений и дополнений в Положение) предыдущая редакция автоматически утрачивает силу</w:t>
      </w:r>
      <w:r w:rsidR="00F506E4" w:rsidRPr="00FD11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04AEA" w:rsidRPr="00540CE3" w:rsidRDefault="00F506E4" w:rsidP="007C627C">
      <w:pPr>
        <w:spacing w:after="0" w:line="240" w:lineRule="auto"/>
        <w:ind w:left="-17" w:firstLine="7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92">
        <w:rPr>
          <w:rFonts w:ascii="Times New Roman" w:eastAsia="Calibri" w:hAnsi="Times New Roman" w:cs="Times New Roman"/>
          <w:sz w:val="24"/>
          <w:szCs w:val="24"/>
        </w:rPr>
        <w:t>4.4. Положение подлежит актуализации при изменении законодательства, регламентирующего установленные им нормы</w:t>
      </w:r>
      <w:r w:rsidRPr="00F506E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sectPr w:rsidR="00D04AEA" w:rsidRPr="00540CE3" w:rsidSect="00E660F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65" w:rsidRDefault="00B40E65" w:rsidP="00696F91">
      <w:pPr>
        <w:spacing w:after="0" w:line="240" w:lineRule="auto"/>
      </w:pPr>
      <w:r>
        <w:separator/>
      </w:r>
    </w:p>
  </w:endnote>
  <w:endnote w:type="continuationSeparator" w:id="1">
    <w:p w:rsidR="00B40E65" w:rsidRDefault="00B40E65" w:rsidP="006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65" w:rsidRDefault="00B40E65" w:rsidP="00696F91">
      <w:pPr>
        <w:spacing w:after="0" w:line="240" w:lineRule="auto"/>
      </w:pPr>
      <w:r>
        <w:separator/>
      </w:r>
    </w:p>
  </w:footnote>
  <w:footnote w:type="continuationSeparator" w:id="1">
    <w:p w:rsidR="00B40E65" w:rsidRDefault="00B40E65" w:rsidP="0069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A25"/>
    <w:multiLevelType w:val="hybridMultilevel"/>
    <w:tmpl w:val="89C0F37E"/>
    <w:lvl w:ilvl="0" w:tplc="D2B0699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A8DBA">
      <w:start w:val="1"/>
      <w:numFmt w:val="lowerLetter"/>
      <w:lvlText w:val="%2"/>
      <w:lvlJc w:val="left"/>
      <w:pPr>
        <w:ind w:left="4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01C26">
      <w:start w:val="1"/>
      <w:numFmt w:val="lowerRoman"/>
      <w:lvlText w:val="%3"/>
      <w:lvlJc w:val="left"/>
      <w:pPr>
        <w:ind w:left="5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1C48">
      <w:start w:val="1"/>
      <w:numFmt w:val="decimal"/>
      <w:lvlText w:val="%4"/>
      <w:lvlJc w:val="left"/>
      <w:pPr>
        <w:ind w:left="6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64504">
      <w:start w:val="1"/>
      <w:numFmt w:val="lowerLetter"/>
      <w:lvlText w:val="%5"/>
      <w:lvlJc w:val="left"/>
      <w:pPr>
        <w:ind w:left="6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483C">
      <w:start w:val="1"/>
      <w:numFmt w:val="lowerRoman"/>
      <w:lvlText w:val="%6"/>
      <w:lvlJc w:val="left"/>
      <w:pPr>
        <w:ind w:left="7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29336">
      <w:start w:val="1"/>
      <w:numFmt w:val="decimal"/>
      <w:lvlText w:val="%7"/>
      <w:lvlJc w:val="left"/>
      <w:pPr>
        <w:ind w:left="8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A73E6">
      <w:start w:val="1"/>
      <w:numFmt w:val="lowerLetter"/>
      <w:lvlText w:val="%8"/>
      <w:lvlJc w:val="left"/>
      <w:pPr>
        <w:ind w:left="9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8C790">
      <w:start w:val="1"/>
      <w:numFmt w:val="lowerRoman"/>
      <w:lvlText w:val="%9"/>
      <w:lvlJc w:val="left"/>
      <w:pPr>
        <w:ind w:left="9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A6B11"/>
    <w:multiLevelType w:val="hybridMultilevel"/>
    <w:tmpl w:val="994A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71BA"/>
    <w:multiLevelType w:val="multilevel"/>
    <w:tmpl w:val="F2A2E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546B40"/>
    <w:multiLevelType w:val="hybridMultilevel"/>
    <w:tmpl w:val="6FF8DE94"/>
    <w:lvl w:ilvl="0" w:tplc="8EA6E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0855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020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CED9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00B2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41FE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AB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A154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A9B8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526100"/>
    <w:multiLevelType w:val="hybridMultilevel"/>
    <w:tmpl w:val="32FA2218"/>
    <w:lvl w:ilvl="0" w:tplc="660EB0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275C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E42F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8349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4619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ADB3A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0944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0F21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32C838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F53DBE"/>
    <w:multiLevelType w:val="multilevel"/>
    <w:tmpl w:val="EF0ADE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F91155"/>
    <w:multiLevelType w:val="hybridMultilevel"/>
    <w:tmpl w:val="228CA264"/>
    <w:lvl w:ilvl="0" w:tplc="416892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A392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8875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CC90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8EF3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E11E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A220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2021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AA89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E7225B"/>
    <w:multiLevelType w:val="hybridMultilevel"/>
    <w:tmpl w:val="1F44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A2412"/>
    <w:multiLevelType w:val="hybridMultilevel"/>
    <w:tmpl w:val="F382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709FF"/>
    <w:multiLevelType w:val="hybridMultilevel"/>
    <w:tmpl w:val="798EC71C"/>
    <w:lvl w:ilvl="0" w:tplc="0C240B0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696C0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25F54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84F78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69C38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46ADA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A9DA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425C4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C1D8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C64DC7"/>
    <w:multiLevelType w:val="multilevel"/>
    <w:tmpl w:val="138C53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297891"/>
    <w:multiLevelType w:val="multilevel"/>
    <w:tmpl w:val="5BD8F1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95122BE"/>
    <w:multiLevelType w:val="hybridMultilevel"/>
    <w:tmpl w:val="F152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E6D5F"/>
    <w:multiLevelType w:val="hybridMultilevel"/>
    <w:tmpl w:val="5EEC200E"/>
    <w:lvl w:ilvl="0" w:tplc="090C7622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05D0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89FB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079E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236A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876B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423E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A870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0074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B23A9E"/>
    <w:multiLevelType w:val="hybridMultilevel"/>
    <w:tmpl w:val="1BA6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3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1C8"/>
    <w:rsid w:val="00003026"/>
    <w:rsid w:val="000108E3"/>
    <w:rsid w:val="00010A87"/>
    <w:rsid w:val="00017E6D"/>
    <w:rsid w:val="000261C8"/>
    <w:rsid w:val="00045EAB"/>
    <w:rsid w:val="00047A25"/>
    <w:rsid w:val="00085A74"/>
    <w:rsid w:val="000E49BC"/>
    <w:rsid w:val="000F335E"/>
    <w:rsid w:val="000F42D2"/>
    <w:rsid w:val="000F57C5"/>
    <w:rsid w:val="00106D15"/>
    <w:rsid w:val="001265FE"/>
    <w:rsid w:val="00167463"/>
    <w:rsid w:val="001760ED"/>
    <w:rsid w:val="0019264A"/>
    <w:rsid w:val="001B36BE"/>
    <w:rsid w:val="001B4911"/>
    <w:rsid w:val="001C26E1"/>
    <w:rsid w:val="001F144A"/>
    <w:rsid w:val="002113EA"/>
    <w:rsid w:val="00230D6A"/>
    <w:rsid w:val="00241304"/>
    <w:rsid w:val="00291DE2"/>
    <w:rsid w:val="002B159C"/>
    <w:rsid w:val="002C7E47"/>
    <w:rsid w:val="002F66D2"/>
    <w:rsid w:val="003016B9"/>
    <w:rsid w:val="00341537"/>
    <w:rsid w:val="003441A1"/>
    <w:rsid w:val="003A0D6B"/>
    <w:rsid w:val="003D4174"/>
    <w:rsid w:val="003D49C4"/>
    <w:rsid w:val="003D54E1"/>
    <w:rsid w:val="003F036B"/>
    <w:rsid w:val="00456B9E"/>
    <w:rsid w:val="004A30EF"/>
    <w:rsid w:val="004B2E90"/>
    <w:rsid w:val="004C0C93"/>
    <w:rsid w:val="004D0F36"/>
    <w:rsid w:val="004E21E0"/>
    <w:rsid w:val="00504BD3"/>
    <w:rsid w:val="00540CE3"/>
    <w:rsid w:val="0054378E"/>
    <w:rsid w:val="005B50B3"/>
    <w:rsid w:val="006035C7"/>
    <w:rsid w:val="00670A37"/>
    <w:rsid w:val="00671677"/>
    <w:rsid w:val="006735C1"/>
    <w:rsid w:val="00687475"/>
    <w:rsid w:val="00696F91"/>
    <w:rsid w:val="006C73D6"/>
    <w:rsid w:val="006D6660"/>
    <w:rsid w:val="006F516D"/>
    <w:rsid w:val="006F60AC"/>
    <w:rsid w:val="00726B1B"/>
    <w:rsid w:val="00743066"/>
    <w:rsid w:val="00750266"/>
    <w:rsid w:val="007B6FA5"/>
    <w:rsid w:val="007C5F54"/>
    <w:rsid w:val="007C627C"/>
    <w:rsid w:val="007D41BB"/>
    <w:rsid w:val="00810499"/>
    <w:rsid w:val="00845B4F"/>
    <w:rsid w:val="00847C1D"/>
    <w:rsid w:val="008636E2"/>
    <w:rsid w:val="00873E99"/>
    <w:rsid w:val="00880F15"/>
    <w:rsid w:val="008C3C29"/>
    <w:rsid w:val="009132AD"/>
    <w:rsid w:val="00914E32"/>
    <w:rsid w:val="00921828"/>
    <w:rsid w:val="00931B90"/>
    <w:rsid w:val="00934B05"/>
    <w:rsid w:val="009C054E"/>
    <w:rsid w:val="009F11CA"/>
    <w:rsid w:val="00A64D2C"/>
    <w:rsid w:val="00AA2C51"/>
    <w:rsid w:val="00AE3FBC"/>
    <w:rsid w:val="00AE5478"/>
    <w:rsid w:val="00B21A8E"/>
    <w:rsid w:val="00B31E18"/>
    <w:rsid w:val="00B361E7"/>
    <w:rsid w:val="00B37396"/>
    <w:rsid w:val="00B40E65"/>
    <w:rsid w:val="00B567AA"/>
    <w:rsid w:val="00B57E41"/>
    <w:rsid w:val="00B962D0"/>
    <w:rsid w:val="00B96CE8"/>
    <w:rsid w:val="00BB50D1"/>
    <w:rsid w:val="00BC1719"/>
    <w:rsid w:val="00BE7A83"/>
    <w:rsid w:val="00C22766"/>
    <w:rsid w:val="00C36FFB"/>
    <w:rsid w:val="00C50EC1"/>
    <w:rsid w:val="00C626C9"/>
    <w:rsid w:val="00C9651F"/>
    <w:rsid w:val="00CA72F3"/>
    <w:rsid w:val="00CF5A82"/>
    <w:rsid w:val="00D04AEA"/>
    <w:rsid w:val="00D6015E"/>
    <w:rsid w:val="00D740B1"/>
    <w:rsid w:val="00D913F5"/>
    <w:rsid w:val="00DE18CC"/>
    <w:rsid w:val="00DE4403"/>
    <w:rsid w:val="00E04D24"/>
    <w:rsid w:val="00E26DF1"/>
    <w:rsid w:val="00E275E7"/>
    <w:rsid w:val="00E40EF7"/>
    <w:rsid w:val="00E564E3"/>
    <w:rsid w:val="00E660FC"/>
    <w:rsid w:val="00E86C47"/>
    <w:rsid w:val="00E95D20"/>
    <w:rsid w:val="00EA0C8B"/>
    <w:rsid w:val="00EF2ABB"/>
    <w:rsid w:val="00F1608E"/>
    <w:rsid w:val="00F271CE"/>
    <w:rsid w:val="00F43E0C"/>
    <w:rsid w:val="00F43E1A"/>
    <w:rsid w:val="00F506E4"/>
    <w:rsid w:val="00FC57D2"/>
    <w:rsid w:val="00FD1192"/>
    <w:rsid w:val="00FE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E7"/>
  </w:style>
  <w:style w:type="paragraph" w:styleId="1">
    <w:name w:val="heading 1"/>
    <w:next w:val="a"/>
    <w:link w:val="10"/>
    <w:uiPriority w:val="9"/>
    <w:unhideWhenUsed/>
    <w:qFormat/>
    <w:rsid w:val="00F506E4"/>
    <w:pPr>
      <w:keepNext/>
      <w:keepLines/>
      <w:numPr>
        <w:numId w:val="11"/>
      </w:numPr>
      <w:spacing w:after="51"/>
      <w:ind w:left="2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F91"/>
  </w:style>
  <w:style w:type="paragraph" w:styleId="a5">
    <w:name w:val="footer"/>
    <w:basedOn w:val="a"/>
    <w:link w:val="a6"/>
    <w:uiPriority w:val="99"/>
    <w:unhideWhenUsed/>
    <w:rsid w:val="0069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F91"/>
  </w:style>
  <w:style w:type="paragraph" w:styleId="a7">
    <w:name w:val="List Paragraph"/>
    <w:basedOn w:val="a"/>
    <w:uiPriority w:val="99"/>
    <w:qFormat/>
    <w:rsid w:val="00696F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2D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F5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06E4"/>
    <w:rPr>
      <w:rFonts w:ascii="Times New Roman" w:eastAsia="Times New Roman" w:hAnsi="Times New Roman" w:cs="Times New Roman"/>
      <w:b/>
      <w:color w:val="000000"/>
      <w:lang w:val="en-US"/>
    </w:rPr>
  </w:style>
  <w:style w:type="paragraph" w:customStyle="1" w:styleId="headertext">
    <w:name w:val="headertext"/>
    <w:basedOn w:val="a"/>
    <w:rsid w:val="00B9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5B15-C92C-48EF-A0D5-DD850D97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Julia</cp:lastModifiedBy>
  <cp:revision>98</cp:revision>
  <cp:lastPrinted>2018-07-06T02:25:00Z</cp:lastPrinted>
  <dcterms:created xsi:type="dcterms:W3CDTF">2018-03-26T08:21:00Z</dcterms:created>
  <dcterms:modified xsi:type="dcterms:W3CDTF">2023-08-31T08:49:00Z</dcterms:modified>
</cp:coreProperties>
</file>